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Amiri" w:hAnsi="Amiri"/>
          <w:b/>
          <w:color w:val="163C40"/>
          <w:sz w:val="30"/>
        </w:rPr>
        <w:t>HistoGéo Academy</w:t>
      </w:r>
    </w:p>
    <w:p>
      <w:pPr>
        <w:jc w:val="center"/>
        <w:bidi w:val="1"/>
      </w:pPr>
      <w:r>
        <w:rPr>
          <w:rFonts w:ascii="Amiri" w:hAnsi="Amiri"/>
          <w:b/>
          <w:color w:val="24715D"/>
          <w:sz w:val="24"/>
        </w:rPr>
        <w:t>ملخص درس الجغرافيا</w:t>
      </w:r>
    </w:p>
    <w:p>
      <w:pPr>
        <w:jc w:val="center"/>
        <w:bidi w:val="1"/>
      </w:pPr>
      <w:r>
        <w:rPr>
          <w:rFonts w:ascii="Amiri" w:hAnsi="Amiri"/>
          <w:b/>
          <w:color w:val="163C40"/>
          <w:sz w:val="34"/>
        </w:rPr>
        <w:t>المجموعات البنيوية الكبرى وأشكال التضاريس</w:t>
      </w:r>
    </w:p>
    <w:p>
      <w:pPr>
        <w:jc w:val="center"/>
        <w:bidi w:val="1"/>
      </w:pPr>
      <w:r>
        <w:rPr>
          <w:rFonts w:ascii="Amiri" w:hAnsi="Amiri"/>
          <w:b w:val="0"/>
          <w:color w:val="163C40"/>
          <w:sz w:val="20"/>
        </w:rPr>
        <w:t>الجذع المشترك | الأستاذ: عبد الصمد آيت المستضرف</w:t>
      </w:r>
    </w:p>
    <w:p>
      <w:pPr>
        <w:jc w:val="right"/>
        <w:bidi w:val="1"/>
      </w:pPr>
      <w:r>
        <w:rPr>
          <w:rFonts w:ascii="Amiri" w:hAnsi="Amiri"/>
          <w:b/>
          <w:color w:val="B24556"/>
          <w:sz w:val="28"/>
        </w:rPr>
        <w:t>I. إشكالية الدرس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ما المجموعات البنيوية الكبرى؟ وكيف تتشكل التضاريس وتتطور؟</w:t>
      </w:r>
    </w:p>
    <w:p>
      <w:pPr>
        <w:jc w:val="right"/>
        <w:bidi w:val="1"/>
      </w:pPr>
      <w:r>
        <w:rPr>
          <w:rFonts w:ascii="Amiri" w:hAnsi="Amiri"/>
          <w:b/>
          <w:color w:val="B24556"/>
          <w:sz w:val="28"/>
        </w:rPr>
        <w:t>II. محاور الدرس</w:t>
      </w:r>
    </w:p>
    <w:p>
      <w:pPr>
        <w:jc w:val="right"/>
        <w:bidi w:val="1"/>
      </w:pPr>
      <w:r>
        <w:rPr>
          <w:rFonts w:ascii="Amiri" w:hAnsi="Amiri"/>
          <w:b/>
          <w:color w:val="24715D"/>
          <w:sz w:val="24"/>
        </w:rPr>
        <w:t>1. المجموعات البنيوية الكبرى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توجد كتل قديمة مستقرة نسبياً تُعرف بالدروع، وأحواض رسوبية تراكمت فيها الرواسب، وسلاسل التوائية تكونت بفعل حركات تكتونية، ولكل مجموعة خصائص جيولوجية ومجالية.</w:t>
      </w:r>
    </w:p>
    <w:p>
      <w:pPr>
        <w:jc w:val="right"/>
        <w:bidi w:val="1"/>
      </w:pPr>
      <w:r>
        <w:rPr>
          <w:rFonts w:ascii="Amiri" w:hAnsi="Amiri"/>
          <w:b/>
          <w:color w:val="24715D"/>
          <w:sz w:val="24"/>
        </w:rPr>
        <w:t>2. أشكال التضاريس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الجبال مرتفعات بارزة شديدة الانحدار غالباً، والهضاب مساحات مرتفعة يغلب عليها الاستواء النسبي، أما السهول فمساحات منخفضة أو منبسطة تساعد على الاستقرار والأنشطة البشرية.</w:t>
      </w:r>
    </w:p>
    <w:p>
      <w:pPr>
        <w:jc w:val="right"/>
        <w:bidi w:val="1"/>
      </w:pPr>
      <w:r>
        <w:rPr>
          <w:rFonts w:ascii="Amiri" w:hAnsi="Amiri"/>
          <w:b/>
          <w:color w:val="24715D"/>
          <w:sz w:val="24"/>
        </w:rPr>
        <w:t>3. العوامل المؤثرة في تشكل التضاريس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تسهم الحركات التكتونية والرفع والانكسارات في بناء التضاريس، فيما تقوم التجوية والتعرية والنقل والترسيب بنحتها وإعادة تشكيلها.</w:t>
      </w:r>
    </w:p>
    <w:p>
      <w:pPr>
        <w:jc w:val="right"/>
        <w:bidi w:val="1"/>
      </w:pPr>
      <w:r>
        <w:rPr>
          <w:rFonts w:ascii="Amiri" w:hAnsi="Amiri"/>
          <w:b/>
          <w:color w:val="24715D"/>
          <w:sz w:val="24"/>
        </w:rPr>
        <w:t>4. قراءة الخريطة البنيوية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ابدأ بالمفتاح لتحديد البنيات الكبرى، ثم وطّن أمثلتها على الخريطة واربطها بأشكال السطح، وتجنب الخلط بين عمر البنية وعمر الشكل التضاريسي الحالي.</w:t>
      </w:r>
    </w:p>
    <w:p>
      <w:pPr>
        <w:jc w:val="right"/>
        <w:bidi w:val="1"/>
      </w:pPr>
      <w:r>
        <w:rPr>
          <w:rFonts w:ascii="Amiri" w:hAnsi="Amiri"/>
          <w:b/>
          <w:color w:val="B24556"/>
          <w:sz w:val="28"/>
        </w:rPr>
        <w:t>III. جدول تركيبي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المجموعة البنيوية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الخاصية الأساسية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مثال تضاريسي ممكن</w:t>
            </w:r>
          </w:p>
        </w:tc>
      </w:tr>
      <w:tr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دروع قديمة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صخور قديمة شديدة التحول أو التبلور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هضاب وكتل مرتفعة</w:t>
            </w:r>
          </w:p>
        </w:tc>
      </w:tr>
      <w:tr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أحواض رسوبية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طبقات رسوبية متراكمة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سهول وهضاب رسوبية</w:t>
            </w:r>
          </w:p>
        </w:tc>
      </w:tr>
      <w:tr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سلاسل التوائية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صخور تأثرت بحركات انضغاطية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جبال التوائية</w:t>
            </w:r>
          </w:p>
        </w:tc>
      </w:tr>
    </w:tbl>
    <w:p>
      <w:pPr>
        <w:jc w:val="right"/>
        <w:bidi w:val="1"/>
      </w:pPr>
      <w:r>
        <w:rPr>
          <w:rFonts w:ascii="Amiri" w:hAnsi="Amiri"/>
          <w:b/>
          <w:color w:val="B24556"/>
          <w:sz w:val="28"/>
        </w:rPr>
        <w:t>IV. أسئلة التقويم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1. كيف نميز بين البنية الجيولوجية وشكل التضاريس؟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2. اذكر دوراً للقوى الباطنية وآخر للتعرية.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3. كيف تساعد خريطة البنيات على تفسير توزع الجبال والسهول؟</w:t>
      </w:r>
    </w:p>
    <w:p>
      <w:pPr>
        <w:jc w:val="right"/>
        <w:bidi w:val="1"/>
      </w:pPr>
      <w:r>
        <w:rPr>
          <w:rFonts w:ascii="Amiri" w:hAnsi="Amiri"/>
          <w:b w:val="0"/>
          <w:color w:val="24715D"/>
          <w:sz w:val="18"/>
        </w:rPr>
        <w:t>وثيقة للمراجعة وليست بديلاً عن الكتاب المدرسي.</w:t>
      </w:r>
    </w:p>
    <w:sectPr w:rsidR="00FC693F" w:rsidRPr="0006063C" w:rsidSect="00034616">
      <w:pgSz w:w="12240" w:h="15840"/>
      <w:pgMar w:top="922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HistoGéo Academy</dc:creator>
  <cp:keywords/>
  <dc:description>generated by python-docx</dc:description>
  <cp:lastModifiedBy>HistoGéo Academy</cp:lastModifiedBy>
  <cp:revision>1</cp:revision>
  <dcterms:created xsi:type="dcterms:W3CDTF">2013-12-23T23:15:00Z</dcterms:created>
  <dcterms:modified xsi:type="dcterms:W3CDTF">2013-12-23T23:15:00Z</dcterms:modified>
  <cp:category/>
</cp:coreProperties>
</file>